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B0233" w14:textId="286ACD8C" w:rsidR="00AA64A5" w:rsidRDefault="00AA64A5" w:rsidP="00AA64A5">
      <w:pPr>
        <w:spacing w:after="0" w:line="240" w:lineRule="auto"/>
        <w:rPr>
          <w:b/>
          <w:bCs/>
          <w:color w:val="0070C0"/>
        </w:rPr>
      </w:pPr>
      <w:r w:rsidRPr="00AA64A5">
        <w:rPr>
          <w:b/>
          <w:bCs/>
          <w:color w:val="0070C0"/>
        </w:rPr>
        <w:t>WHERE TO START</w:t>
      </w:r>
    </w:p>
    <w:p w14:paraId="245C2CBB" w14:textId="77777777" w:rsidR="00015247" w:rsidRDefault="00015247" w:rsidP="00AA64A5">
      <w:pPr>
        <w:spacing w:after="0" w:line="240" w:lineRule="auto"/>
        <w:rPr>
          <w:b/>
          <w:bCs/>
          <w:color w:val="0070C0"/>
        </w:rPr>
      </w:pPr>
    </w:p>
    <w:p w14:paraId="47BE24B4" w14:textId="29F049E7" w:rsidR="00AA64A5" w:rsidRDefault="00AA64A5" w:rsidP="00AA64A5">
      <w:pPr>
        <w:spacing w:after="0" w:line="240" w:lineRule="auto"/>
        <w:rPr>
          <w:b/>
          <w:bCs/>
        </w:rPr>
      </w:pPr>
      <w:r>
        <w:rPr>
          <w:b/>
          <w:bCs/>
        </w:rPr>
        <w:t xml:space="preserve">Where do I go to make a grant recommendation utilizing the new platform? </w:t>
      </w:r>
    </w:p>
    <w:p w14:paraId="024FE190" w14:textId="79554D42" w:rsidR="00AA64A5" w:rsidRDefault="00AA64A5" w:rsidP="00AA64A5">
      <w:pPr>
        <w:spacing w:after="0" w:line="240" w:lineRule="auto"/>
      </w:pPr>
      <w:r>
        <w:t xml:space="preserve">Step 1: Always begin at the Texas Women’s Foundation website’s home page located at txwf.org </w:t>
      </w:r>
    </w:p>
    <w:p w14:paraId="5881C2BA" w14:textId="297516F5" w:rsidR="00AA64A5" w:rsidRDefault="00AA64A5" w:rsidP="00AA64A5">
      <w:pPr>
        <w:spacing w:after="0" w:line="240" w:lineRule="auto"/>
      </w:pPr>
      <w:r>
        <w:t>Step 2: Select the button at the top</w:t>
      </w:r>
      <w:r w:rsidR="001C56D1">
        <w:t xml:space="preserve"> </w:t>
      </w:r>
      <w:r>
        <w:t>right</w:t>
      </w:r>
      <w:r w:rsidR="001C56D1">
        <w:t>-</w:t>
      </w:r>
      <w:r>
        <w:t xml:space="preserve">hand corner of the screen </w:t>
      </w:r>
      <w:r w:rsidR="00EB7ADB">
        <w:t>titled</w:t>
      </w:r>
      <w:r>
        <w:t xml:space="preserve"> “D</w:t>
      </w:r>
      <w:r w:rsidR="00EB7ADB">
        <w:t>onor Advised Fund</w:t>
      </w:r>
      <w:r>
        <w:t xml:space="preserve"> </w:t>
      </w:r>
      <w:proofErr w:type="gramStart"/>
      <w:r>
        <w:t>Login</w:t>
      </w:r>
      <w:proofErr w:type="gramEnd"/>
      <w:r>
        <w:t xml:space="preserve">” </w:t>
      </w:r>
    </w:p>
    <w:p w14:paraId="4DC9C658" w14:textId="151364CC" w:rsidR="00EB7ADB" w:rsidRDefault="00EB7ADB" w:rsidP="00AA64A5">
      <w:pPr>
        <w:spacing w:after="0" w:line="240" w:lineRule="auto"/>
      </w:pPr>
      <w:r>
        <w:t>Step 3: Click on the “Grant Recommendation” button to begin the process.</w:t>
      </w:r>
    </w:p>
    <w:p w14:paraId="27B98376" w14:textId="102A3418" w:rsidR="00AA64A5" w:rsidRDefault="00AA64A5" w:rsidP="00D35536">
      <w:pPr>
        <w:spacing w:line="240" w:lineRule="auto"/>
        <w:rPr>
          <w:color w:val="0070C0"/>
        </w:rPr>
      </w:pPr>
      <w:r>
        <w:t xml:space="preserve">Step </w:t>
      </w:r>
      <w:r w:rsidR="00EB7ADB">
        <w:t>4</w:t>
      </w:r>
      <w:r w:rsidRPr="00073B1F">
        <w:t xml:space="preserve">: You must enter your </w:t>
      </w:r>
      <w:r w:rsidR="00073B1F">
        <w:t>username and password. You received instructions on creating a new account from our TXWF DAF Portal Launch email sent on January 18</w:t>
      </w:r>
      <w:r w:rsidR="00073B1F" w:rsidRPr="00073B1F">
        <w:rPr>
          <w:vertAlign w:val="superscript"/>
        </w:rPr>
        <w:t>th</w:t>
      </w:r>
      <w:r w:rsidR="00073B1F">
        <w:t xml:space="preserve">, 2023. </w:t>
      </w:r>
    </w:p>
    <w:p w14:paraId="0716DE1C" w14:textId="06A71C8F" w:rsidR="00AA64A5" w:rsidRDefault="00AA64A5" w:rsidP="00D35536">
      <w:pPr>
        <w:spacing w:before="240"/>
      </w:pPr>
      <w:r>
        <w:rPr>
          <w:b/>
          <w:bCs/>
        </w:rPr>
        <w:t>Can any of the links that have been previously available to access the portal to make grant recommendations still be used?</w:t>
      </w:r>
      <w:r>
        <w:rPr>
          <w:b/>
          <w:bCs/>
        </w:rPr>
        <w:br/>
      </w:r>
      <w:r>
        <w:t xml:space="preserve">All other links for making grants are no longer active. </w:t>
      </w:r>
      <w:r w:rsidR="00BA2C47">
        <w:br/>
        <w:t xml:space="preserve">If another link is used, it </w:t>
      </w:r>
      <w:r w:rsidR="001C56D1">
        <w:t>will</w:t>
      </w:r>
      <w:r w:rsidR="00BA2C47">
        <w:t xml:space="preserve"> redirect you to the new platform to begin the login process.</w:t>
      </w:r>
    </w:p>
    <w:p w14:paraId="5E6A23B1" w14:textId="6DA0D5F0" w:rsidR="00AA64A5" w:rsidRDefault="00AA64A5">
      <w:pPr>
        <w:rPr>
          <w:b/>
          <w:bCs/>
          <w:color w:val="0070C0"/>
        </w:rPr>
      </w:pPr>
      <w:r w:rsidRPr="00AA64A5">
        <w:rPr>
          <w:b/>
          <w:bCs/>
          <w:color w:val="0070C0"/>
        </w:rPr>
        <w:t>ACCOUNT LOGIN</w:t>
      </w:r>
    </w:p>
    <w:p w14:paraId="4E3C37DF" w14:textId="18606992" w:rsidR="00AA64A5" w:rsidRDefault="001C56D1">
      <w:r>
        <w:t>On</w:t>
      </w:r>
      <w:r w:rsidR="00BA2C47">
        <w:t xml:space="preserve"> </w:t>
      </w:r>
      <w:r w:rsidR="00EB7ADB">
        <w:t>January</w:t>
      </w:r>
      <w:r>
        <w:t xml:space="preserve"> 18</w:t>
      </w:r>
      <w:r w:rsidRPr="00962E56">
        <w:rPr>
          <w:vertAlign w:val="superscript"/>
        </w:rPr>
        <w:t>th</w:t>
      </w:r>
      <w:r w:rsidR="00EB7ADB">
        <w:t xml:space="preserve"> 2023</w:t>
      </w:r>
      <w:r w:rsidR="00BA2C47">
        <w:t xml:space="preserve">, each primary donor advised fund holder received an email with </w:t>
      </w:r>
      <w:r w:rsidR="00073B1F">
        <w:t xml:space="preserve">instructions on how to create a new account in the system. You can review these steps at </w:t>
      </w:r>
      <w:hyperlink r:id="rId4" w:history="1">
        <w:r w:rsidR="00073B1F" w:rsidRPr="006E0B64">
          <w:rPr>
            <w:rStyle w:val="Hyperlink"/>
          </w:rPr>
          <w:t>https://www.txwf.co/grants/daf-grants-landing-page</w:t>
        </w:r>
      </w:hyperlink>
      <w:r w:rsidR="00073B1F">
        <w:t xml:space="preserve">. </w:t>
      </w:r>
    </w:p>
    <w:p w14:paraId="36B7CEB1" w14:textId="02486191" w:rsidR="00BA2C47" w:rsidRDefault="00BA2C47">
      <w:r>
        <w:t xml:space="preserve">A system generated confirmation email from </w:t>
      </w:r>
      <w:hyperlink r:id="rId5" w:history="1">
        <w:r w:rsidRPr="00C91141">
          <w:rPr>
            <w:rStyle w:val="Hyperlink"/>
          </w:rPr>
          <w:t>mail@grantsapplication.com</w:t>
        </w:r>
      </w:hyperlink>
      <w:r>
        <w:t xml:space="preserve"> will be sent when </w:t>
      </w:r>
      <w:r w:rsidR="00C946FC">
        <w:t>an account is created</w:t>
      </w:r>
      <w:r>
        <w:t xml:space="preserve">. Check spam folders and all other inboxes for the confirmation email. </w:t>
      </w:r>
    </w:p>
    <w:p w14:paraId="15F1B03C" w14:textId="30677FCB" w:rsidR="00A21772" w:rsidRDefault="00BA2C47" w:rsidP="00A21772">
      <w:pPr>
        <w:spacing w:before="240"/>
      </w:pPr>
      <w:r>
        <w:t xml:space="preserve">If a confirmation email is still not received after 10 minutes, contact William Capper from the Programs and Grants team at </w:t>
      </w:r>
      <w:hyperlink r:id="rId6" w:history="1">
        <w:r w:rsidRPr="00C91141">
          <w:rPr>
            <w:rStyle w:val="Hyperlink"/>
          </w:rPr>
          <w:t>wcapper@txwf.org</w:t>
        </w:r>
      </w:hyperlink>
      <w:r>
        <w:t xml:space="preserve">. </w:t>
      </w:r>
    </w:p>
    <w:p w14:paraId="73B763C4" w14:textId="71069399" w:rsidR="00BA2C47" w:rsidRDefault="00BA2C47" w:rsidP="00D35536">
      <w:pPr>
        <w:spacing w:before="240"/>
      </w:pPr>
      <w:r>
        <w:rPr>
          <w:b/>
          <w:bCs/>
        </w:rPr>
        <w:t xml:space="preserve">There is a second person serving as an advisor on my donor advised fund. Do they share my account login/password? </w:t>
      </w:r>
      <w:r>
        <w:rPr>
          <w:b/>
          <w:bCs/>
        </w:rPr>
        <w:br/>
      </w:r>
      <w:r>
        <w:t xml:space="preserve">No. Every authorized user for each fund should have and use their unique login to maintain </w:t>
      </w:r>
      <w:r w:rsidR="008D3FF7">
        <w:t xml:space="preserve">security standards. Please do not share usernames &amp; passwords. </w:t>
      </w:r>
    </w:p>
    <w:p w14:paraId="0F4B8AE5" w14:textId="1F8BC5F5" w:rsidR="008D3FF7" w:rsidRDefault="008D3FF7">
      <w:r>
        <w:t xml:space="preserve">If you want to add another person to your fund, please send the name and contact information for additional authorized persons to </w:t>
      </w:r>
      <w:hyperlink r:id="rId7" w:history="1">
        <w:r w:rsidRPr="00C91141">
          <w:rPr>
            <w:rStyle w:val="Hyperlink"/>
          </w:rPr>
          <w:t>grants@txwf.org</w:t>
        </w:r>
      </w:hyperlink>
      <w:r>
        <w:t xml:space="preserve">. </w:t>
      </w:r>
    </w:p>
    <w:p w14:paraId="23147610" w14:textId="6234A788" w:rsidR="00A21772" w:rsidRDefault="00A21772">
      <w:r>
        <w:t xml:space="preserve">The email sent to all primary DAF holders in </w:t>
      </w:r>
      <w:r w:rsidR="00C946FC">
        <w:t>January 2023</w:t>
      </w:r>
      <w:r>
        <w:t xml:space="preserve"> included information to share with other authorized advisors on how to access their fund(s). </w:t>
      </w:r>
    </w:p>
    <w:p w14:paraId="5EF9D239" w14:textId="294BEE93" w:rsidR="00A21772" w:rsidRDefault="00A21772" w:rsidP="00D35536">
      <w:pPr>
        <w:spacing w:before="240"/>
      </w:pPr>
      <w:r>
        <w:rPr>
          <w:b/>
          <w:bCs/>
        </w:rPr>
        <w:t xml:space="preserve">Is there a limit on how many login accounts one DAF can have? </w:t>
      </w:r>
      <w:r>
        <w:rPr>
          <w:b/>
          <w:bCs/>
        </w:rPr>
        <w:br/>
      </w:r>
      <w:r>
        <w:t xml:space="preserve">No, there is no limit. Only authorized individuals have access to the fund as established in the original agreement. Please contact William Capper at </w:t>
      </w:r>
      <w:hyperlink r:id="rId8" w:history="1">
        <w:r w:rsidRPr="00C91141">
          <w:rPr>
            <w:rStyle w:val="Hyperlink"/>
          </w:rPr>
          <w:t>wcapper@txwf.org</w:t>
        </w:r>
      </w:hyperlink>
      <w:r>
        <w:t xml:space="preserve"> with any further questions. </w:t>
      </w:r>
    </w:p>
    <w:p w14:paraId="7E1090D4" w14:textId="7A616CF7" w:rsidR="00A21772" w:rsidRDefault="00A21772" w:rsidP="00D35536">
      <w:pPr>
        <w:spacing w:before="240"/>
      </w:pPr>
      <w:r>
        <w:rPr>
          <w:b/>
          <w:bCs/>
        </w:rPr>
        <w:t xml:space="preserve">Does a donor advised fund holder with multiple funds need to set up multiple accounts? </w:t>
      </w:r>
      <w:r>
        <w:rPr>
          <w:b/>
          <w:bCs/>
        </w:rPr>
        <w:br/>
      </w:r>
      <w:r>
        <w:t xml:space="preserve">No. The primary holder of a donor advised fund can use their login to access any of the donor advised funds connected to their account. </w:t>
      </w:r>
    </w:p>
    <w:p w14:paraId="069E28A3" w14:textId="489699C0" w:rsidR="00A21772" w:rsidRDefault="00A21772"/>
    <w:p w14:paraId="54952B99" w14:textId="77777777" w:rsidR="00D35536" w:rsidRDefault="00D35536"/>
    <w:p w14:paraId="5027F83B" w14:textId="3CC21B97" w:rsidR="00015247" w:rsidRPr="0063163F" w:rsidRDefault="00A21772">
      <w:r w:rsidRPr="00A21772">
        <w:rPr>
          <w:b/>
          <w:bCs/>
          <w:color w:val="0070C0"/>
        </w:rPr>
        <w:lastRenderedPageBreak/>
        <w:t xml:space="preserve">MAKING </w:t>
      </w:r>
      <w:r>
        <w:rPr>
          <w:b/>
          <w:bCs/>
          <w:color w:val="0070C0"/>
        </w:rPr>
        <w:t>A GRANT RECOMMENDATION</w:t>
      </w:r>
      <w:r>
        <w:t xml:space="preserve"> </w:t>
      </w:r>
    </w:p>
    <w:p w14:paraId="6BEAD6FD" w14:textId="4E25D9CD" w:rsidR="00015247" w:rsidRPr="00C946FC" w:rsidRDefault="00A21772">
      <w:r>
        <w:rPr>
          <w:b/>
          <w:bCs/>
        </w:rPr>
        <w:t>Does it matter how I input dollar amounts (500, 500.00 or $500</w:t>
      </w:r>
      <w:r w:rsidR="0063163F">
        <w:rPr>
          <w:b/>
          <w:bCs/>
        </w:rPr>
        <w:t>)?</w:t>
      </w:r>
      <w:r w:rsidR="0063163F">
        <w:rPr>
          <w:b/>
          <w:bCs/>
        </w:rPr>
        <w:br/>
      </w:r>
      <w:r w:rsidR="0063163F">
        <w:t xml:space="preserve">No. The </w:t>
      </w:r>
      <w:r w:rsidR="001C56D1">
        <w:t>platform</w:t>
      </w:r>
      <w:r w:rsidR="0063163F">
        <w:t xml:space="preserve"> recognizes any of </w:t>
      </w:r>
      <w:r w:rsidR="0063163F" w:rsidRPr="00C946FC">
        <w:t xml:space="preserve">these inputs and will translate them correctly. </w:t>
      </w:r>
    </w:p>
    <w:p w14:paraId="3FB1B023" w14:textId="05CF70EA" w:rsidR="0063163F" w:rsidRPr="0063163F" w:rsidRDefault="0063163F" w:rsidP="00D35536">
      <w:pPr>
        <w:spacing w:before="240"/>
      </w:pPr>
      <w:r w:rsidRPr="00C946FC">
        <w:rPr>
          <w:b/>
          <w:bCs/>
        </w:rPr>
        <w:t xml:space="preserve">Can the </w:t>
      </w:r>
      <w:r w:rsidR="00355E34" w:rsidRPr="00C946FC">
        <w:rPr>
          <w:b/>
          <w:bCs/>
        </w:rPr>
        <w:t>portal</w:t>
      </w:r>
      <w:r w:rsidRPr="00C946FC">
        <w:rPr>
          <w:b/>
          <w:bCs/>
        </w:rPr>
        <w:t xml:space="preserve"> store grantee addresses and other contact information for repeat grantees? </w:t>
      </w:r>
      <w:r w:rsidRPr="00C946FC">
        <w:rPr>
          <w:b/>
          <w:bCs/>
        </w:rPr>
        <w:br/>
      </w:r>
      <w:proofErr w:type="gramStart"/>
      <w:r w:rsidR="001C56D1" w:rsidRPr="00C946FC">
        <w:t>At this time</w:t>
      </w:r>
      <w:proofErr w:type="gramEnd"/>
      <w:r w:rsidR="001C56D1" w:rsidRPr="00C946FC">
        <w:t>, the portal does not store information from previous grant recommendations.</w:t>
      </w:r>
      <w:r w:rsidR="001C56D1">
        <w:t xml:space="preserve"> </w:t>
      </w:r>
    </w:p>
    <w:p w14:paraId="45B26B06" w14:textId="7DA93D2E" w:rsidR="0063163F" w:rsidRDefault="0063163F"/>
    <w:p w14:paraId="609CF8EF" w14:textId="59DCBA70" w:rsidR="00015247" w:rsidRPr="00015247" w:rsidRDefault="00015247">
      <w:pPr>
        <w:rPr>
          <w:b/>
          <w:bCs/>
          <w:color w:val="0070C0"/>
        </w:rPr>
      </w:pPr>
      <w:r w:rsidRPr="00015247">
        <w:rPr>
          <w:b/>
          <w:bCs/>
          <w:color w:val="0070C0"/>
        </w:rPr>
        <w:t>R</w:t>
      </w:r>
      <w:r>
        <w:rPr>
          <w:b/>
          <w:bCs/>
          <w:color w:val="0070C0"/>
        </w:rPr>
        <w:t>EVISITING GRANT RECOMMENDATIONS</w:t>
      </w:r>
    </w:p>
    <w:p w14:paraId="570707B7" w14:textId="11CF46B3" w:rsidR="00015247" w:rsidRDefault="00015247">
      <w:r>
        <w:rPr>
          <w:b/>
          <w:bCs/>
        </w:rPr>
        <w:t xml:space="preserve">Once logged in, how do I view my submitted applications? </w:t>
      </w:r>
      <w:r>
        <w:rPr>
          <w:b/>
          <w:bCs/>
        </w:rPr>
        <w:br/>
      </w:r>
      <w:r>
        <w:t>Click the drop-down menu in the bottom right corner of your screen. Select “</w:t>
      </w:r>
      <w:r w:rsidRPr="00355E34">
        <w:rPr>
          <w:i/>
          <w:iCs/>
        </w:rPr>
        <w:t>Submitted</w:t>
      </w:r>
      <w:r>
        <w:t xml:space="preserve">” recommendations to view all submitted applications. </w:t>
      </w:r>
    </w:p>
    <w:p w14:paraId="79349B51" w14:textId="4C909F87" w:rsidR="00F37B3D" w:rsidRDefault="00015247" w:rsidP="00D35536">
      <w:pPr>
        <w:spacing w:before="240"/>
      </w:pPr>
      <w:r>
        <w:rPr>
          <w:b/>
          <w:bCs/>
        </w:rPr>
        <w:t>Is historical information available for previous grant recommendations?</w:t>
      </w:r>
      <w:r>
        <w:rPr>
          <w:b/>
          <w:bCs/>
        </w:rPr>
        <w:br/>
      </w:r>
      <w:r>
        <w:t xml:space="preserve">Currently, the </w:t>
      </w:r>
      <w:r w:rsidR="00073B1F">
        <w:t>platform</w:t>
      </w:r>
      <w:r>
        <w:t xml:space="preserve"> will only show a history of recommendations made through the portal. </w:t>
      </w:r>
      <w:r w:rsidR="00F37B3D">
        <w:t xml:space="preserve">If a granting history is needed, please contact William Capper at </w:t>
      </w:r>
      <w:hyperlink r:id="rId9" w:history="1">
        <w:r w:rsidR="00F37B3D" w:rsidRPr="00C91141">
          <w:rPr>
            <w:rStyle w:val="Hyperlink"/>
          </w:rPr>
          <w:t>wcapper@txwf.org</w:t>
        </w:r>
      </w:hyperlink>
      <w:r w:rsidR="00F37B3D">
        <w:t xml:space="preserve">. </w:t>
      </w:r>
    </w:p>
    <w:p w14:paraId="2AF7E905" w14:textId="49EFA558" w:rsidR="00F37B3D" w:rsidRDefault="00F37B3D" w:rsidP="00D35536">
      <w:pPr>
        <w:spacing w:before="240"/>
      </w:pPr>
      <w:r>
        <w:rPr>
          <w:b/>
          <w:bCs/>
        </w:rPr>
        <w:t xml:space="preserve">How do I delete a grant recommendation? </w:t>
      </w:r>
      <w:r>
        <w:rPr>
          <w:b/>
          <w:bCs/>
        </w:rPr>
        <w:br/>
      </w:r>
      <w:r w:rsidRPr="00D35536">
        <w:t xml:space="preserve">If the grant recommendation was </w:t>
      </w:r>
      <w:r w:rsidRPr="00D35536">
        <w:rPr>
          <w:u w:val="single"/>
        </w:rPr>
        <w:t xml:space="preserve">not </w:t>
      </w:r>
      <w:r w:rsidRPr="00D35536">
        <w:t xml:space="preserve">submitted, select </w:t>
      </w:r>
      <w:r w:rsidRPr="00D35536">
        <w:rPr>
          <w:i/>
          <w:iCs/>
        </w:rPr>
        <w:t xml:space="preserve">“In Progress Applications” </w:t>
      </w:r>
      <w:r w:rsidRPr="00D35536">
        <w:t>from the drop-down menu on the bottom right side of the screen.</w:t>
      </w:r>
      <w:r>
        <w:t xml:space="preserve"> Next, click the garbage bin icon next to the desired application to delete it. </w:t>
      </w:r>
    </w:p>
    <w:p w14:paraId="01C66206" w14:textId="130DE790" w:rsidR="00D35536" w:rsidRDefault="00F37B3D">
      <w:r>
        <w:t xml:space="preserve">If the application was submitted, please contact TXWF staff at </w:t>
      </w:r>
      <w:hyperlink r:id="rId10" w:history="1">
        <w:r w:rsidRPr="00C91141">
          <w:rPr>
            <w:rStyle w:val="Hyperlink"/>
          </w:rPr>
          <w:t>grants@txwf.org</w:t>
        </w:r>
      </w:hyperlink>
      <w:r>
        <w:t xml:space="preserve"> to request deletion. </w:t>
      </w:r>
    </w:p>
    <w:p w14:paraId="6C42CD34" w14:textId="11DC0BC4" w:rsidR="00D35536" w:rsidRDefault="00D35536" w:rsidP="00D35536">
      <w:pPr>
        <w:spacing w:before="240"/>
      </w:pPr>
      <w:r>
        <w:rPr>
          <w:b/>
          <w:bCs/>
        </w:rPr>
        <w:t xml:space="preserve">Can I edit my grant recommendation (ex. change the amount, add ‘In Memoriam’, etc.)? </w:t>
      </w:r>
      <w:r>
        <w:rPr>
          <w:b/>
          <w:bCs/>
        </w:rPr>
        <w:br/>
      </w:r>
      <w:r>
        <w:t xml:space="preserve">If the grant recommendation was </w:t>
      </w:r>
      <w:r>
        <w:rPr>
          <w:u w:val="single"/>
        </w:rPr>
        <w:t>not</w:t>
      </w:r>
      <w:r>
        <w:t xml:space="preserve"> submitted, select </w:t>
      </w:r>
      <w:r>
        <w:rPr>
          <w:i/>
          <w:iCs/>
        </w:rPr>
        <w:t xml:space="preserve">“In Progress Applications” </w:t>
      </w:r>
      <w:r>
        <w:t xml:space="preserve">from the drop-down menu on the bottom right side of the screen. Next, select the application you wish to edit and make the necessary changes. Make sure to submit the application when you are finished. </w:t>
      </w:r>
    </w:p>
    <w:p w14:paraId="41BC1174" w14:textId="7530DC40" w:rsidR="00D35536" w:rsidRDefault="00D35536">
      <w:r>
        <w:t xml:space="preserve">If the application was submitted, please contact TXWF staff at </w:t>
      </w:r>
      <w:hyperlink r:id="rId11" w:history="1">
        <w:r w:rsidRPr="00C91141">
          <w:rPr>
            <w:rStyle w:val="Hyperlink"/>
          </w:rPr>
          <w:t>grants@txwf.org</w:t>
        </w:r>
      </w:hyperlink>
      <w:r>
        <w:t xml:space="preserve"> to request edits.</w:t>
      </w:r>
    </w:p>
    <w:p w14:paraId="6E7E8074" w14:textId="0612D010" w:rsidR="00D35536" w:rsidRPr="00511FC3" w:rsidRDefault="00D35536">
      <w:pPr>
        <w:rPr>
          <w:b/>
          <w:bCs/>
          <w:color w:val="0070C0"/>
        </w:rPr>
      </w:pPr>
    </w:p>
    <w:p w14:paraId="266B0B6E" w14:textId="34209F37" w:rsidR="00511FC3" w:rsidRPr="00511FC3" w:rsidRDefault="00511FC3">
      <w:pPr>
        <w:rPr>
          <w:b/>
          <w:bCs/>
          <w:color w:val="0070C0"/>
        </w:rPr>
      </w:pPr>
      <w:r w:rsidRPr="00511FC3">
        <w:rPr>
          <w:b/>
          <w:bCs/>
          <w:color w:val="0070C0"/>
        </w:rPr>
        <w:t>GRANT HISTORY</w:t>
      </w:r>
    </w:p>
    <w:p w14:paraId="383C7095" w14:textId="235FF1DC" w:rsidR="00511FC3" w:rsidRDefault="00511FC3">
      <w:pPr>
        <w:rPr>
          <w:b/>
          <w:bCs/>
        </w:rPr>
      </w:pPr>
      <w:r>
        <w:rPr>
          <w:b/>
          <w:bCs/>
        </w:rPr>
        <w:t xml:space="preserve">Where can I view my fund’s grant history? </w:t>
      </w:r>
    </w:p>
    <w:p w14:paraId="6194621E" w14:textId="25FF474D" w:rsidR="00511FC3" w:rsidRDefault="00511FC3">
      <w:r>
        <w:t xml:space="preserve">Click the “View 2023 Fund Activity” button from the TXWF Donor Advised Fund Grants Resource Page. You will be prompted to enter your log-in information like you do when making a grant recommendation. Once you have entered it, you will be in your account. Select the tab on the right hand of your screen that says ‘In Progress’ Applications and select ‘Submitted’. You will now be able to see the fund’s granting history from January 2023 on. </w:t>
      </w:r>
    </w:p>
    <w:p w14:paraId="26A07177" w14:textId="77777777" w:rsidR="00511FC3" w:rsidRDefault="00511FC3"/>
    <w:p w14:paraId="14AF889A" w14:textId="77777777" w:rsidR="00511FC3" w:rsidRDefault="00511FC3"/>
    <w:p w14:paraId="12E31F4A" w14:textId="77777777" w:rsidR="00511FC3" w:rsidRDefault="00511FC3"/>
    <w:p w14:paraId="51F673E6" w14:textId="35B04E04" w:rsidR="00511FC3" w:rsidRDefault="00511FC3">
      <w:pPr>
        <w:rPr>
          <w:b/>
          <w:bCs/>
        </w:rPr>
      </w:pPr>
      <w:r>
        <w:rPr>
          <w:b/>
          <w:bCs/>
        </w:rPr>
        <w:lastRenderedPageBreak/>
        <w:t>What about the fund activity from before 2023?</w:t>
      </w:r>
    </w:p>
    <w:p w14:paraId="6F5847B4" w14:textId="1AB00883" w:rsidR="00511FC3" w:rsidRPr="00511FC3" w:rsidRDefault="00511FC3">
      <w:r>
        <w:t xml:space="preserve">TXWF staff </w:t>
      </w:r>
      <w:proofErr w:type="gramStart"/>
      <w:r>
        <w:t>is</w:t>
      </w:r>
      <w:proofErr w:type="gramEnd"/>
      <w:r>
        <w:t xml:space="preserve"> hard at work porting old fund activity into the new system in a way that is easily accessible to fund holders. In the meantime, please reach out to TXWF staff at </w:t>
      </w:r>
      <w:hyperlink r:id="rId12" w:history="1">
        <w:r w:rsidRPr="00805756">
          <w:rPr>
            <w:rStyle w:val="Hyperlink"/>
          </w:rPr>
          <w:t>grants@txwf.org</w:t>
        </w:r>
      </w:hyperlink>
      <w:r>
        <w:t xml:space="preserve"> and staff will prepare a document with the fund’s full grant history upon request. </w:t>
      </w:r>
    </w:p>
    <w:p w14:paraId="2C14A41A" w14:textId="77777777" w:rsidR="00511FC3" w:rsidRDefault="00511FC3"/>
    <w:p w14:paraId="1AC4BB46" w14:textId="48ED1065" w:rsidR="00D35536" w:rsidRDefault="00D35536">
      <w:pPr>
        <w:rPr>
          <w:b/>
          <w:bCs/>
          <w:color w:val="0070C0"/>
        </w:rPr>
      </w:pPr>
      <w:r w:rsidRPr="00D35536">
        <w:rPr>
          <w:b/>
          <w:bCs/>
          <w:color w:val="0070C0"/>
        </w:rPr>
        <w:t>FUND BALANCE</w:t>
      </w:r>
    </w:p>
    <w:p w14:paraId="499AD9F2" w14:textId="4815EEF9" w:rsidR="00D35536" w:rsidRPr="00D35536" w:rsidRDefault="00D35536">
      <w:r w:rsidRPr="00D35536">
        <w:rPr>
          <w:b/>
          <w:bCs/>
        </w:rPr>
        <w:t>How</w:t>
      </w:r>
      <w:r>
        <w:rPr>
          <w:b/>
          <w:bCs/>
        </w:rPr>
        <w:t xml:space="preserve"> do I check my Fund Balance? </w:t>
      </w:r>
      <w:r>
        <w:rPr>
          <w:b/>
          <w:bCs/>
        </w:rPr>
        <w:br/>
      </w:r>
      <w:r>
        <w:t xml:space="preserve">Click the “Ask for Fund Balance” button from the TXWF </w:t>
      </w:r>
      <w:r w:rsidR="00355E34">
        <w:t>Donor Advised Fund</w:t>
      </w:r>
      <w:r>
        <w:t xml:space="preserve"> Grants </w:t>
      </w:r>
      <w:r w:rsidR="00355E34">
        <w:t>Resource Page</w:t>
      </w:r>
      <w:r>
        <w:t xml:space="preserve"> or contact the TXWF finance team at </w:t>
      </w:r>
      <w:hyperlink r:id="rId13" w:history="1">
        <w:r w:rsidRPr="00C91141">
          <w:rPr>
            <w:rStyle w:val="Hyperlink"/>
          </w:rPr>
          <w:t>finance@txwf.org</w:t>
        </w:r>
      </w:hyperlink>
      <w:r>
        <w:t xml:space="preserve">.  </w:t>
      </w:r>
    </w:p>
    <w:sectPr w:rsidR="00D35536" w:rsidRPr="00D355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4A5"/>
    <w:rsid w:val="00015247"/>
    <w:rsid w:val="00073B1F"/>
    <w:rsid w:val="001C56D1"/>
    <w:rsid w:val="00355E34"/>
    <w:rsid w:val="00511FC3"/>
    <w:rsid w:val="0063163F"/>
    <w:rsid w:val="00684264"/>
    <w:rsid w:val="008D3FF7"/>
    <w:rsid w:val="00962E56"/>
    <w:rsid w:val="009805FB"/>
    <w:rsid w:val="00A21772"/>
    <w:rsid w:val="00AA64A5"/>
    <w:rsid w:val="00B73BB1"/>
    <w:rsid w:val="00BA2C47"/>
    <w:rsid w:val="00C946FC"/>
    <w:rsid w:val="00D35536"/>
    <w:rsid w:val="00EB7ADB"/>
    <w:rsid w:val="00F37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D90BE"/>
  <w15:chartTrackingRefBased/>
  <w15:docId w15:val="{84F9CFC8-DA79-41B4-B7D2-88FC02750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64A5"/>
    <w:rPr>
      <w:color w:val="0563C1" w:themeColor="hyperlink"/>
      <w:u w:val="single"/>
    </w:rPr>
  </w:style>
  <w:style w:type="character" w:styleId="UnresolvedMention">
    <w:name w:val="Unresolved Mention"/>
    <w:basedOn w:val="DefaultParagraphFont"/>
    <w:uiPriority w:val="99"/>
    <w:semiHidden/>
    <w:unhideWhenUsed/>
    <w:rsid w:val="00AA64A5"/>
    <w:rPr>
      <w:color w:val="605E5C"/>
      <w:shd w:val="clear" w:color="auto" w:fill="E1DFDD"/>
    </w:rPr>
  </w:style>
  <w:style w:type="character" w:styleId="CommentReference">
    <w:name w:val="annotation reference"/>
    <w:basedOn w:val="DefaultParagraphFont"/>
    <w:uiPriority w:val="99"/>
    <w:semiHidden/>
    <w:unhideWhenUsed/>
    <w:rsid w:val="009805FB"/>
    <w:rPr>
      <w:sz w:val="16"/>
      <w:szCs w:val="16"/>
    </w:rPr>
  </w:style>
  <w:style w:type="paragraph" w:styleId="CommentText">
    <w:name w:val="annotation text"/>
    <w:basedOn w:val="Normal"/>
    <w:link w:val="CommentTextChar"/>
    <w:uiPriority w:val="99"/>
    <w:unhideWhenUsed/>
    <w:rsid w:val="009805FB"/>
    <w:pPr>
      <w:spacing w:line="240" w:lineRule="auto"/>
    </w:pPr>
    <w:rPr>
      <w:sz w:val="20"/>
      <w:szCs w:val="20"/>
    </w:rPr>
  </w:style>
  <w:style w:type="character" w:customStyle="1" w:styleId="CommentTextChar">
    <w:name w:val="Comment Text Char"/>
    <w:basedOn w:val="DefaultParagraphFont"/>
    <w:link w:val="CommentText"/>
    <w:uiPriority w:val="99"/>
    <w:rsid w:val="009805FB"/>
    <w:rPr>
      <w:sz w:val="20"/>
      <w:szCs w:val="20"/>
    </w:rPr>
  </w:style>
  <w:style w:type="paragraph" w:styleId="CommentSubject">
    <w:name w:val="annotation subject"/>
    <w:basedOn w:val="CommentText"/>
    <w:next w:val="CommentText"/>
    <w:link w:val="CommentSubjectChar"/>
    <w:uiPriority w:val="99"/>
    <w:semiHidden/>
    <w:unhideWhenUsed/>
    <w:rsid w:val="009805FB"/>
    <w:rPr>
      <w:b/>
      <w:bCs/>
    </w:rPr>
  </w:style>
  <w:style w:type="character" w:customStyle="1" w:styleId="CommentSubjectChar">
    <w:name w:val="Comment Subject Char"/>
    <w:basedOn w:val="CommentTextChar"/>
    <w:link w:val="CommentSubject"/>
    <w:uiPriority w:val="99"/>
    <w:semiHidden/>
    <w:rsid w:val="009805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capper@txwf.org" TargetMode="External"/><Relationship Id="rId13" Type="http://schemas.openxmlformats.org/officeDocument/2006/relationships/hyperlink" Target="mailto:finance@txwf.org" TargetMode="External"/><Relationship Id="rId3" Type="http://schemas.openxmlformats.org/officeDocument/2006/relationships/webSettings" Target="webSettings.xml"/><Relationship Id="rId7" Type="http://schemas.openxmlformats.org/officeDocument/2006/relationships/hyperlink" Target="mailto:grants@txwf.org" TargetMode="External"/><Relationship Id="rId12" Type="http://schemas.openxmlformats.org/officeDocument/2006/relationships/hyperlink" Target="mailto:grants@txwf.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capper@txwf.org" TargetMode="External"/><Relationship Id="rId11" Type="http://schemas.openxmlformats.org/officeDocument/2006/relationships/hyperlink" Target="mailto:grants@txwf.org" TargetMode="External"/><Relationship Id="rId5" Type="http://schemas.openxmlformats.org/officeDocument/2006/relationships/hyperlink" Target="mailto:mail@grantsapplication.com" TargetMode="External"/><Relationship Id="rId15" Type="http://schemas.openxmlformats.org/officeDocument/2006/relationships/theme" Target="theme/theme1.xml"/><Relationship Id="rId10" Type="http://schemas.openxmlformats.org/officeDocument/2006/relationships/hyperlink" Target="mailto:grants@txwf.org" TargetMode="External"/><Relationship Id="rId4" Type="http://schemas.openxmlformats.org/officeDocument/2006/relationships/hyperlink" Target="https://www.txwf.co/grants/daf-grants-landing-page" TargetMode="External"/><Relationship Id="rId9" Type="http://schemas.openxmlformats.org/officeDocument/2006/relationships/hyperlink" Target="mailto:wcapper@txwf.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827</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Capper</dc:creator>
  <cp:keywords/>
  <dc:description/>
  <cp:lastModifiedBy>William Capper</cp:lastModifiedBy>
  <cp:revision>2</cp:revision>
  <dcterms:created xsi:type="dcterms:W3CDTF">2023-08-17T15:11:00Z</dcterms:created>
  <dcterms:modified xsi:type="dcterms:W3CDTF">2023-08-17T15:11:00Z</dcterms:modified>
</cp:coreProperties>
</file>